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B33E" w14:textId="38D1B8D4" w:rsidR="007F5AF2" w:rsidRPr="00531056" w:rsidRDefault="007F5AF2" w:rsidP="00531056">
      <w:pPr>
        <w:jc w:val="center"/>
        <w:rPr>
          <w:b/>
          <w:sz w:val="28"/>
          <w:szCs w:val="28"/>
          <w:u w:val="single"/>
        </w:rPr>
      </w:pPr>
      <w:r w:rsidRPr="007F5AF2">
        <w:rPr>
          <w:b/>
          <w:sz w:val="28"/>
          <w:szCs w:val="28"/>
          <w:u w:val="single"/>
        </w:rPr>
        <w:t xml:space="preserve">Méthode </w:t>
      </w:r>
      <w:r w:rsidR="00FE469D">
        <w:rPr>
          <w:b/>
          <w:sz w:val="28"/>
          <w:szCs w:val="28"/>
          <w:u w:val="single"/>
        </w:rPr>
        <w:t>Charte projet</w:t>
      </w:r>
    </w:p>
    <w:p w14:paraId="1C7DB7B7" w14:textId="77777777" w:rsidR="00612C89" w:rsidRDefault="00612C89" w:rsidP="00612C89">
      <w:pPr>
        <w:rPr>
          <w:b/>
          <w:u w:val="single"/>
        </w:rPr>
      </w:pPr>
      <w:r>
        <w:rPr>
          <w:b/>
          <w:u w:val="single"/>
        </w:rPr>
        <w:t>Extrait de la méthode nationale :</w:t>
      </w:r>
    </w:p>
    <w:p w14:paraId="1DFDB901" w14:textId="77777777" w:rsidR="00612C89" w:rsidRDefault="00612C89">
      <w:r w:rsidRPr="00612C89">
        <w:rPr>
          <w:noProof/>
        </w:rPr>
        <w:drawing>
          <wp:inline distT="0" distB="0" distL="0" distR="0" wp14:anchorId="30FA7C10" wp14:editId="6581AB65">
            <wp:extent cx="5760720" cy="17951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26D1" w14:textId="77777777" w:rsidR="00612C89" w:rsidRDefault="00612C89">
      <w:r w:rsidRPr="00612C89">
        <w:rPr>
          <w:noProof/>
        </w:rPr>
        <w:drawing>
          <wp:inline distT="0" distB="0" distL="0" distR="0" wp14:anchorId="51A28E45" wp14:editId="0962BC56">
            <wp:extent cx="4023360" cy="4264879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5780" cy="426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F665" w14:textId="77777777" w:rsidR="00612C89" w:rsidRDefault="00612C89">
      <w:r w:rsidRPr="00612C89">
        <w:rPr>
          <w:noProof/>
        </w:rPr>
        <w:drawing>
          <wp:inline distT="0" distB="0" distL="0" distR="0" wp14:anchorId="045F4F51" wp14:editId="29BAC941">
            <wp:extent cx="5760720" cy="9207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4BB1" w14:textId="77777777" w:rsidR="00612C89" w:rsidRDefault="00612C89"/>
    <w:p w14:paraId="58C9BEAF" w14:textId="77777777" w:rsidR="00612C89" w:rsidRDefault="00612C89"/>
    <w:p w14:paraId="4EA5234E" w14:textId="77777777" w:rsidR="00612C89" w:rsidRDefault="00612C89"/>
    <w:p w14:paraId="3048381C" w14:textId="77777777" w:rsidR="00612C89" w:rsidRDefault="00612C89"/>
    <w:p w14:paraId="5D9D5CAB" w14:textId="77777777" w:rsidR="00612C89" w:rsidRDefault="00612C89"/>
    <w:p w14:paraId="78F8E56F" w14:textId="77777777" w:rsidR="00612C89" w:rsidRDefault="00612C89">
      <w:r w:rsidRPr="00612C89">
        <w:rPr>
          <w:noProof/>
        </w:rPr>
        <w:lastRenderedPageBreak/>
        <w:drawing>
          <wp:inline distT="0" distB="0" distL="0" distR="0" wp14:anchorId="4EA42D68" wp14:editId="32FC79FB">
            <wp:extent cx="4938188" cy="581456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58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6C0F1" w14:textId="77777777" w:rsidR="00612C89" w:rsidRDefault="00612C89">
      <w:r w:rsidRPr="00612C89">
        <w:rPr>
          <w:noProof/>
        </w:rPr>
        <w:drawing>
          <wp:inline distT="0" distB="0" distL="0" distR="0" wp14:anchorId="1A931A48" wp14:editId="4F7F2DE8">
            <wp:extent cx="4785775" cy="67061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4D3DC" w14:textId="77777777" w:rsidR="00612C89" w:rsidRDefault="00612C89">
      <w:r w:rsidRPr="00612C89">
        <w:rPr>
          <w:noProof/>
        </w:rPr>
        <w:drawing>
          <wp:inline distT="0" distB="0" distL="0" distR="0" wp14:anchorId="1B719F8F" wp14:editId="191B8317">
            <wp:extent cx="5334462" cy="1013548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097EF" w14:textId="77777777" w:rsidR="00612C89" w:rsidRDefault="00612C89"/>
    <w:p w14:paraId="11B16CCA" w14:textId="77777777" w:rsidR="00612C89" w:rsidRDefault="00612C89">
      <w:r w:rsidRPr="00612C8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B2E848" wp14:editId="3033236A">
            <wp:simplePos x="0" y="0"/>
            <wp:positionH relativeFrom="column">
              <wp:posOffset>-244475</wp:posOffset>
            </wp:positionH>
            <wp:positionV relativeFrom="paragraph">
              <wp:posOffset>53340</wp:posOffset>
            </wp:positionV>
            <wp:extent cx="6271260" cy="3773678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3773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2C89" w:rsidSect="00612C8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F2"/>
    <w:rsid w:val="00531056"/>
    <w:rsid w:val="00612C89"/>
    <w:rsid w:val="007747C8"/>
    <w:rsid w:val="007F5AF2"/>
    <w:rsid w:val="0082001F"/>
    <w:rsid w:val="00A65269"/>
    <w:rsid w:val="00E633EB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43AD"/>
  <w15:chartTrackingRefBased/>
  <w15:docId w15:val="{98C0BF6A-059A-4637-930E-191FC154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8C585-A68A-4F1F-8286-11D2EC51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2019e-28d6-4da8-aa87-a3d8bfb3f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FD8F7-228E-4BCE-89A3-A9BA052A9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84703-A0BB-44FA-8923-99608DB2C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REVEILLERE Virginie (Midi-Pyrénées)</dc:creator>
  <cp:keywords/>
  <dc:description/>
  <cp:lastModifiedBy>REVEILLERE Virginie (Midi-Pyrénées)</cp:lastModifiedBy>
  <cp:revision>6</cp:revision>
  <dcterms:created xsi:type="dcterms:W3CDTF">2019-08-28T08:19:00Z</dcterms:created>
  <dcterms:modified xsi:type="dcterms:W3CDTF">2021-10-28T09:28:00Z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