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B33E" w14:textId="635432F1" w:rsidR="007F5AF2" w:rsidRPr="00531056" w:rsidRDefault="007F5AF2" w:rsidP="00531056">
      <w:pPr>
        <w:jc w:val="center"/>
        <w:rPr>
          <w:b/>
          <w:sz w:val="28"/>
          <w:szCs w:val="28"/>
          <w:u w:val="single"/>
        </w:rPr>
      </w:pPr>
      <w:r w:rsidRPr="007F5AF2">
        <w:rPr>
          <w:b/>
          <w:sz w:val="28"/>
          <w:szCs w:val="28"/>
          <w:u w:val="single"/>
        </w:rPr>
        <w:t xml:space="preserve">Méthode </w:t>
      </w:r>
      <w:r w:rsidR="00A65269">
        <w:rPr>
          <w:b/>
          <w:sz w:val="28"/>
          <w:szCs w:val="28"/>
          <w:u w:val="single"/>
        </w:rPr>
        <w:t>SMART</w:t>
      </w:r>
    </w:p>
    <w:p w14:paraId="5316AA96" w14:textId="77777777" w:rsidR="00531056" w:rsidRDefault="00531056" w:rsidP="007F5AF2">
      <w:r>
        <w:t>Rappel pour fixation de nos objectifs :</w:t>
      </w:r>
    </w:p>
    <w:p w14:paraId="279B1522" w14:textId="77777777" w:rsidR="00531056" w:rsidRDefault="00531056" w:rsidP="007F5AF2">
      <w:r w:rsidRPr="00531056">
        <w:rPr>
          <w:noProof/>
        </w:rPr>
        <w:drawing>
          <wp:inline distT="0" distB="0" distL="0" distR="0" wp14:anchorId="18739B89" wp14:editId="3BF0680B">
            <wp:extent cx="5760720" cy="3081655"/>
            <wp:effectExtent l="0" t="0" r="0" b="4445"/>
            <wp:docPr id="1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6AEE4949-21DE-4522-85E7-216A9BFA1D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6AEE4949-21DE-4522-85E7-216A9BFA1D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68EA0" w14:textId="77777777" w:rsidR="00531056" w:rsidRDefault="00531056" w:rsidP="007F5AF2"/>
    <w:p w14:paraId="5C1A385C" w14:textId="77777777" w:rsidR="00531056" w:rsidRPr="007F5AF2" w:rsidRDefault="00531056" w:rsidP="007F5AF2">
      <w:r w:rsidRPr="00531056">
        <w:rPr>
          <w:noProof/>
        </w:rPr>
        <w:drawing>
          <wp:inline distT="0" distB="0" distL="0" distR="0" wp14:anchorId="51460C55" wp14:editId="0E7BA5D3">
            <wp:extent cx="5760720" cy="3288030"/>
            <wp:effectExtent l="0" t="0" r="0" b="7620"/>
            <wp:docPr id="1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CD4EFA7-CAD1-4154-8AD7-1D6F510E48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CD4EFA7-CAD1-4154-8AD7-1D6F510E48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1003" w14:textId="77777777" w:rsidR="007F5AF2" w:rsidRDefault="007F5AF2"/>
    <w:p w14:paraId="5F004730" w14:textId="77777777" w:rsidR="00612C89" w:rsidRDefault="00612C89"/>
    <w:p w14:paraId="28B7DF45" w14:textId="77777777" w:rsidR="00612C89" w:rsidRDefault="00612C89"/>
    <w:p w14:paraId="30FD23F2" w14:textId="77777777" w:rsidR="00612C89" w:rsidRDefault="00612C89"/>
    <w:p w14:paraId="7A58D87F" w14:textId="77777777" w:rsidR="00612C89" w:rsidRDefault="00612C89"/>
    <w:p w14:paraId="3D767B52" w14:textId="77777777" w:rsidR="00612C89" w:rsidRDefault="00612C89"/>
    <w:sectPr w:rsidR="00612C89" w:rsidSect="00612C8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F2"/>
    <w:rsid w:val="00531056"/>
    <w:rsid w:val="00612C89"/>
    <w:rsid w:val="007747C8"/>
    <w:rsid w:val="007F5AF2"/>
    <w:rsid w:val="0082001F"/>
    <w:rsid w:val="00A65269"/>
    <w:rsid w:val="00E633EB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43AD"/>
  <w15:chartTrackingRefBased/>
  <w15:docId w15:val="{98C0BF6A-059A-4637-930E-191FC154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84703-A0BB-44FA-8923-99608DB2C4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c2019e-28d6-4da8-aa87-a3d8bfb3f33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4FD8F7-228E-4BCE-89A3-A9BA052A9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8C585-A68A-4F1F-8286-11D2EC51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2019e-28d6-4da8-aa87-a3d8bfb3f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REVEILLERE Virginie (Midi-Pyrénées)</dc:creator>
  <cp:keywords/>
  <dc:description/>
  <cp:lastModifiedBy>REVEILLERE Virginie (Midi-Pyrénées)</cp:lastModifiedBy>
  <cp:revision>3</cp:revision>
  <dcterms:created xsi:type="dcterms:W3CDTF">2021-10-28T09:26:00Z</dcterms:created>
  <dcterms:modified xsi:type="dcterms:W3CDTF">2021-10-28T09:26:00Z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